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266" w14:textId="4539B787" w:rsidR="006776E8" w:rsidRPr="006776E8" w:rsidRDefault="006776E8" w:rsidP="006776E8">
      <w:pPr>
        <w:spacing w:after="0" w:line="240" w:lineRule="auto"/>
        <w:ind w:left="3600"/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</w:pPr>
      <w:r w:rsidRPr="006776E8">
        <w:rPr>
          <w:rFonts w:ascii="Courier New" w:eastAsia="Times New Roman" w:hAnsi="Courier New" w:cs="Times New Roman"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057FBA63" wp14:editId="506CCE05">
            <wp:simplePos x="0" y="0"/>
            <wp:positionH relativeFrom="margin">
              <wp:posOffset>95250</wp:posOffset>
            </wp:positionH>
            <wp:positionV relativeFrom="margin">
              <wp:posOffset>0</wp:posOffset>
            </wp:positionV>
            <wp:extent cx="1823085" cy="1379855"/>
            <wp:effectExtent l="76200" t="76200" r="81915" b="67945"/>
            <wp:wrapSquare wrapText="bothSides"/>
            <wp:docPr id="1458473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7985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6E8"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  <w:tab/>
        <w:t>FALL RIVER COUNTY</w:t>
      </w:r>
    </w:p>
    <w:p w14:paraId="445E2056" w14:textId="77777777" w:rsidR="006776E8" w:rsidRPr="006776E8" w:rsidRDefault="006776E8" w:rsidP="006776E8">
      <w:pPr>
        <w:spacing w:after="0" w:line="240" w:lineRule="auto"/>
        <w:rPr>
          <w:rFonts w:ascii="Constantia" w:eastAsia="Times New Roman" w:hAnsi="Constantia" w:cs="Times New Roman"/>
          <w:b/>
          <w:i/>
          <w:kern w:val="0"/>
          <w:sz w:val="32"/>
          <w:szCs w:val="20"/>
          <w14:ligatures w14:val="none"/>
        </w:rPr>
      </w:pPr>
      <w:r w:rsidRPr="006776E8">
        <w:rPr>
          <w:rFonts w:ascii="Constantia" w:eastAsia="Times New Roman" w:hAnsi="Constantia" w:cs="Times New Roman"/>
          <w:b/>
          <w:i/>
          <w:kern w:val="0"/>
          <w:sz w:val="32"/>
          <w:szCs w:val="32"/>
          <w14:ligatures w14:val="none"/>
        </w:rPr>
        <w:tab/>
        <w:t>COUNTY COMMISSIONERS</w:t>
      </w:r>
    </w:p>
    <w:p w14:paraId="6A0B51B1" w14:textId="77777777" w:rsidR="006776E8" w:rsidRPr="006776E8" w:rsidRDefault="006776E8" w:rsidP="006776E8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6776E8">
        <w:rPr>
          <w:rFonts w:ascii="Constantia" w:eastAsia="Times New Roman" w:hAnsi="Constantia" w:cs="Times New Roman"/>
          <w:b/>
          <w:kern w:val="0"/>
          <w:sz w:val="72"/>
          <w:szCs w:val="20"/>
          <w14:ligatures w14:val="none"/>
        </w:rPr>
        <w:tab/>
      </w:r>
      <w:r w:rsidRPr="006776E8">
        <w:rPr>
          <w:rFonts w:ascii="Constantia" w:eastAsia="Times New Roman" w:hAnsi="Constantia" w:cs="Times New Roman"/>
          <w:kern w:val="0"/>
          <w14:ligatures w14:val="none"/>
        </w:rPr>
        <w:t>Fall River County Courthouse</w:t>
      </w:r>
    </w:p>
    <w:p w14:paraId="4F49D3F5" w14:textId="77777777" w:rsidR="006776E8" w:rsidRPr="006776E8" w:rsidRDefault="006776E8" w:rsidP="006776E8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6776E8">
        <w:rPr>
          <w:rFonts w:ascii="Constantia" w:eastAsia="Times New Roman" w:hAnsi="Constantia" w:cs="Times New Roman"/>
          <w:kern w:val="0"/>
          <w14:ligatures w14:val="none"/>
        </w:rPr>
        <w:tab/>
        <w:t>906 North River Street</w:t>
      </w:r>
    </w:p>
    <w:p w14:paraId="5E5543FB" w14:textId="77777777" w:rsidR="006776E8" w:rsidRPr="006776E8" w:rsidRDefault="006776E8" w:rsidP="006776E8">
      <w:pPr>
        <w:spacing w:after="0" w:line="240" w:lineRule="auto"/>
        <w:rPr>
          <w:rFonts w:ascii="Constantia" w:eastAsia="Times New Roman" w:hAnsi="Constantia" w:cs="Times New Roman"/>
          <w:kern w:val="0"/>
          <w14:ligatures w14:val="none"/>
        </w:rPr>
      </w:pPr>
      <w:r w:rsidRPr="006776E8">
        <w:rPr>
          <w:rFonts w:ascii="Constantia" w:eastAsia="Times New Roman" w:hAnsi="Constantia" w:cs="Times New Roman"/>
          <w:kern w:val="0"/>
          <w14:ligatures w14:val="none"/>
        </w:rPr>
        <w:tab/>
        <w:t>Hot Springs, South Dakota 57747</w:t>
      </w:r>
    </w:p>
    <w:p w14:paraId="081DD632" w14:textId="77777777" w:rsidR="006776E8" w:rsidRPr="006776E8" w:rsidRDefault="006776E8" w:rsidP="006776E8">
      <w:pPr>
        <w:spacing w:after="0" w:line="240" w:lineRule="auto"/>
        <w:rPr>
          <w:rFonts w:ascii="Constantia" w:eastAsia="Times New Roman" w:hAnsi="Constantia" w:cs="Times New Roman"/>
          <w:b/>
          <w:kern w:val="0"/>
          <w14:ligatures w14:val="none"/>
        </w:rPr>
      </w:pPr>
      <w:r w:rsidRPr="006776E8">
        <w:rPr>
          <w:rFonts w:ascii="Constantia" w:eastAsia="Times New Roman" w:hAnsi="Constantia" w:cs="Times New Roman"/>
          <w:kern w:val="0"/>
          <w14:ligatures w14:val="none"/>
        </w:rPr>
        <w:tab/>
        <w:t>Phone: (605) 745-5130, Fax: (605) 745-6835</w:t>
      </w:r>
    </w:p>
    <w:p w14:paraId="7BAEDFC0" w14:textId="77777777" w:rsidR="006776E8" w:rsidRPr="006776E8" w:rsidRDefault="006776E8" w:rsidP="006776E8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Cs w:val="20"/>
          <w14:ligatures w14:val="none"/>
        </w:rPr>
      </w:pPr>
    </w:p>
    <w:p w14:paraId="7ECAD3AA" w14:textId="77777777" w:rsidR="006776E8" w:rsidRPr="006776E8" w:rsidRDefault="006776E8" w:rsidP="006776E8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Cs w:val="20"/>
          <w14:ligatures w14:val="none"/>
        </w:rPr>
      </w:pPr>
      <w:r w:rsidRPr="006776E8">
        <w:rPr>
          <w:rFonts w:ascii="Aptos" w:eastAsia="Aptos" w:hAnsi="Aptos" w:cs="Times New Roman"/>
          <w14:ligatures w14:val="none"/>
        </w:rPr>
        <w:tab/>
      </w:r>
      <w:r w:rsidRPr="006776E8">
        <w:rPr>
          <w:rFonts w:ascii="Aptos" w:eastAsia="Aptos" w:hAnsi="Aptos" w:cs="Times New Roman"/>
          <w14:ligatures w14:val="none"/>
        </w:rPr>
        <w:tab/>
      </w:r>
    </w:p>
    <w:p w14:paraId="462717F8" w14:textId="77777777" w:rsidR="006776E8" w:rsidRPr="006776E8" w:rsidRDefault="006776E8" w:rsidP="006776E8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kern w:val="0"/>
          <w:sz w:val="36"/>
          <w:szCs w:val="20"/>
          <w:u w:val="single"/>
          <w14:ligatures w14:val="none"/>
        </w:rPr>
      </w:pPr>
      <w:r w:rsidRPr="006776E8">
        <w:rPr>
          <w:rFonts w:ascii="Calibri" w:eastAsia="Times New Roman" w:hAnsi="Calibri" w:cs="Times New Roman"/>
          <w:b/>
          <w:kern w:val="0"/>
          <w:sz w:val="36"/>
          <w:szCs w:val="20"/>
          <w:u w:val="single"/>
          <w14:ligatures w14:val="none"/>
        </w:rPr>
        <w:t>FALL RIVER BOARD OF COUNTY COMMISSIONERS</w:t>
      </w:r>
    </w:p>
    <w:p w14:paraId="64CF5EA2" w14:textId="77777777" w:rsidR="006776E8" w:rsidRPr="006776E8" w:rsidRDefault="006776E8" w:rsidP="006776E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kern w:val="0"/>
          <w:sz w:val="36"/>
          <w:szCs w:val="20"/>
          <w:u w:val="single"/>
          <w14:ligatures w14:val="none"/>
        </w:rPr>
      </w:pPr>
      <w:r w:rsidRPr="006776E8">
        <w:rPr>
          <w:rFonts w:ascii="Calibri" w:eastAsia="Times New Roman" w:hAnsi="Calibri" w:cs="Times New Roman"/>
          <w:b/>
          <w:color w:val="FF0000"/>
          <w:kern w:val="0"/>
          <w:sz w:val="36"/>
          <w:szCs w:val="20"/>
          <w:u w:val="single"/>
          <w14:ligatures w14:val="none"/>
        </w:rPr>
        <w:t>Second Floor, Courtroom</w:t>
      </w:r>
    </w:p>
    <w:p w14:paraId="026E4904" w14:textId="7F2DB93A" w:rsidR="006776E8" w:rsidRPr="006776E8" w:rsidRDefault="006776E8" w:rsidP="006776E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Cs w:val="20"/>
          <w14:ligatures w14:val="none"/>
        </w:rPr>
      </w:pPr>
      <w:r w:rsidRPr="006776E8"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 xml:space="preserve">Thursday, February </w:t>
      </w:r>
      <w:r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>19</w:t>
      </w:r>
      <w:r w:rsidRPr="006776E8">
        <w:rPr>
          <w:rFonts w:ascii="Calibri" w:eastAsia="Times New Roman" w:hAnsi="Calibri" w:cs="Times New Roman"/>
          <w:b/>
          <w:kern w:val="0"/>
          <w:sz w:val="32"/>
          <w:szCs w:val="20"/>
          <w14:ligatures w14:val="none"/>
        </w:rPr>
        <w:t>, 2026</w:t>
      </w:r>
      <w:r w:rsidRPr="006776E8">
        <w:rPr>
          <w:rFonts w:ascii="Calibri" w:eastAsia="Times New Roman" w:hAnsi="Calibri" w:cs="Times New Roman"/>
          <w:b/>
          <w:bCs/>
          <w:kern w:val="0"/>
          <w:szCs w:val="20"/>
          <w14:ligatures w14:val="none"/>
        </w:rPr>
        <w:t xml:space="preserve"> </w:t>
      </w:r>
    </w:p>
    <w:p w14:paraId="5BF3E1F6" w14:textId="3C2E55E2" w:rsidR="006776E8" w:rsidRPr="006776E8" w:rsidRDefault="006776E8" w:rsidP="006776E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20"/>
          <w14:ligatures w14:val="none"/>
        </w:rPr>
      </w:pPr>
      <w:r w:rsidRPr="006776E8">
        <w:rPr>
          <w:rFonts w:ascii="Calibri" w:eastAsia="Times New Roman" w:hAnsi="Calibri" w:cs="Calibri"/>
          <w:b/>
          <w:noProof/>
          <w:kern w:val="0"/>
          <w:sz w:val="32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E2329" wp14:editId="0868EBE5">
                <wp:simplePos x="0" y="0"/>
                <wp:positionH relativeFrom="column">
                  <wp:posOffset>-361950</wp:posOffset>
                </wp:positionH>
                <wp:positionV relativeFrom="paragraph">
                  <wp:posOffset>145415</wp:posOffset>
                </wp:positionV>
                <wp:extent cx="6496050" cy="0"/>
                <wp:effectExtent l="9525" t="12700" r="9525" b="6350"/>
                <wp:wrapNone/>
                <wp:docPr id="199701371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278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8.5pt;margin-top:11.45pt;width:5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s3uAEAAFYDAAAOAAAAZHJzL2Uyb0RvYy54bWysU8Fu2zAMvQ/YPwi6L3aCJVi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"/>
            </w:pict>
          </mc:Fallback>
        </mc:AlternateContent>
      </w:r>
      <w:r w:rsidRPr="006776E8">
        <w:rPr>
          <w:rFonts w:ascii="Calibri" w:eastAsia="Times New Roman" w:hAnsi="Calibri" w:cs="Calibri"/>
          <w:kern w:val="0"/>
          <w:sz w:val="28"/>
          <w:szCs w:val="22"/>
          <w14:ligatures w14:val="none"/>
        </w:rPr>
        <w:tab/>
      </w:r>
    </w:p>
    <w:p w14:paraId="36308D76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8:00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  <w:t>Commission review of bills</w:t>
      </w:r>
    </w:p>
    <w:p w14:paraId="7FAFB258" w14:textId="77777777" w:rsidR="006776E8" w:rsidRPr="006776E8" w:rsidRDefault="006776E8" w:rsidP="006776E8">
      <w:pPr>
        <w:spacing w:after="0" w:line="240" w:lineRule="auto"/>
        <w:ind w:firstLine="720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Opening Invocation</w:t>
      </w:r>
    </w:p>
    <w:p w14:paraId="1259C8F1" w14:textId="77777777" w:rsidR="006776E8" w:rsidRPr="006776E8" w:rsidRDefault="006776E8" w:rsidP="006776E8">
      <w:pPr>
        <w:spacing w:after="0" w:line="240" w:lineRule="auto"/>
        <w:ind w:firstLine="720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Pledge of Allegiance</w:t>
      </w:r>
    </w:p>
    <w:p w14:paraId="197E797B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9:00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  <w:t>Call Meeting to Order</w:t>
      </w:r>
    </w:p>
    <w:p w14:paraId="24071271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  <w:t>Conflict of Interest Items for Board Members</w:t>
      </w:r>
    </w:p>
    <w:p w14:paraId="3E5B39B7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4CC1F1F4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Action Agenda Items for Consideration:</w:t>
      </w:r>
    </w:p>
    <w:p w14:paraId="476BFAA0" w14:textId="77777777" w:rsidR="006776E8" w:rsidRPr="006776E8" w:rsidRDefault="006776E8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Approve Agenda</w:t>
      </w:r>
    </w:p>
    <w:p w14:paraId="147AB5ED" w14:textId="30D6D690" w:rsidR="006776E8" w:rsidRDefault="006776E8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 xml:space="preserve">Approve County Commission Meeting minutes of 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February 5,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 xml:space="preserve"> 2026</w:t>
      </w:r>
    </w:p>
    <w:p w14:paraId="655A0160" w14:textId="3FB04F24" w:rsidR="00B92060" w:rsidRDefault="00B92060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Times New Roman"/>
          <w:kern w:val="0"/>
          <w14:ligatures w14:val="none"/>
        </w:rPr>
        <w:t>Approve Auditors account with Treasurer for January 2026.</w:t>
      </w:r>
    </w:p>
    <w:p w14:paraId="11C4208C" w14:textId="348C1D96" w:rsidR="00AC5113" w:rsidRDefault="00AC5113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Approve the transfer of Hanns-G Computer monitor</w:t>
      </w:r>
      <w:r w:rsidR="003132D6">
        <w:rPr>
          <w:rFonts w:ascii="Calibri" w:eastAsia="Times New Roman" w:hAnsi="Calibri" w:cs="Calibri"/>
          <w:kern w:val="0"/>
          <w:szCs w:val="20"/>
          <w14:ligatures w14:val="none"/>
        </w:rPr>
        <w:t>,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 tag #01920 from Auditor’s office to the HWY Department.</w:t>
      </w:r>
    </w:p>
    <w:p w14:paraId="45032B0A" w14:textId="2D8E8B18" w:rsidR="00216C28" w:rsidRDefault="00216C28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Approve and authorize to pay SDSU $43,220.00 for the County 4-H Educator 2026 Salary.</w:t>
      </w:r>
    </w:p>
    <w:p w14:paraId="18CB30F5" w14:textId="23857731" w:rsidR="002F714B" w:rsidRDefault="002F714B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Approve the 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O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rder for 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I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ncorporation of the Sheps Canyon Estates 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 xml:space="preserve">Road 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District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, authorize Vice-Chair to sign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.</w:t>
      </w:r>
    </w:p>
    <w:p w14:paraId="593741AA" w14:textId="65E61ECB" w:rsidR="004A5F8C" w:rsidRPr="006776E8" w:rsidRDefault="004A5F8C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Hire approval for Erik Lee, Part-time, Custodian at $17.75/ hour, effective 2/9/2026. </w:t>
      </w:r>
    </w:p>
    <w:p w14:paraId="5D875184" w14:textId="77777777" w:rsidR="006776E8" w:rsidRPr="006776E8" w:rsidRDefault="006776E8" w:rsidP="006776E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County assistance/death expense applications; possible action.</w:t>
      </w:r>
    </w:p>
    <w:p w14:paraId="2B4F2C9D" w14:textId="77777777" w:rsidR="006776E8" w:rsidRPr="006776E8" w:rsidRDefault="006776E8" w:rsidP="006776E8">
      <w:pPr>
        <w:spacing w:after="0" w:line="240" w:lineRule="auto"/>
        <w:ind w:left="720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176F5FF3" w14:textId="77777777" w:rsidR="006776E8" w:rsidRPr="006776E8" w:rsidRDefault="006776E8" w:rsidP="006776E8">
      <w:pPr>
        <w:spacing w:after="0" w:line="240" w:lineRule="auto"/>
        <w:ind w:left="720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(Move any unfinished business to the end of the meeting, if needed)</w:t>
      </w:r>
    </w:p>
    <w:p w14:paraId="26C0A9BF" w14:textId="77777777" w:rsidR="006776E8" w:rsidRPr="006776E8" w:rsidRDefault="006776E8" w:rsidP="006776E8">
      <w:pPr>
        <w:spacing w:after="0" w:line="240" w:lineRule="auto"/>
        <w:ind w:left="720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13A1D971" w14:textId="77777777" w:rsidR="001A3319" w:rsidRPr="006776E8" w:rsidRDefault="001A3319" w:rsidP="001A3319">
      <w:pPr>
        <w:spacing w:after="0"/>
        <w:contextualSpacing/>
        <w:rPr>
          <w:rFonts w:ascii="Calibri" w:eastAsia="Aptos" w:hAnsi="Calibri" w:cs="Calibri"/>
          <w14:ligatures w14:val="none"/>
        </w:rPr>
      </w:pPr>
    </w:p>
    <w:p w14:paraId="3F77CE06" w14:textId="0DBAA208" w:rsidR="00315F14" w:rsidRPr="00315F14" w:rsidRDefault="001A3319" w:rsidP="00315F14">
      <w:pPr>
        <w:spacing w:after="0"/>
        <w:contextualSpacing/>
        <w:rPr>
          <w:rFonts w:ascii="Calibri" w:eastAsia="Aptos" w:hAnsi="Calibri" w:cs="Calibri"/>
          <w14:ligatures w14:val="none"/>
        </w:rPr>
      </w:pPr>
      <w:r w:rsidRPr="006776E8">
        <w:rPr>
          <w:rFonts w:ascii="Calibri" w:eastAsia="Aptos" w:hAnsi="Calibri" w:cs="Calibri"/>
          <w14:ligatures w14:val="none"/>
        </w:rPr>
        <w:t>9:</w:t>
      </w:r>
      <w:r>
        <w:rPr>
          <w:rFonts w:ascii="Calibri" w:eastAsia="Aptos" w:hAnsi="Calibri" w:cs="Calibri"/>
          <w14:ligatures w14:val="none"/>
        </w:rPr>
        <w:t>05</w:t>
      </w:r>
      <w:r w:rsidRPr="006776E8">
        <w:rPr>
          <w:rFonts w:ascii="Calibri" w:eastAsia="Aptos" w:hAnsi="Calibri" w:cs="Calibri"/>
          <w14:ligatures w14:val="none"/>
        </w:rPr>
        <w:tab/>
        <w:t>Lyle Norton, Sheriff-</w:t>
      </w:r>
    </w:p>
    <w:p w14:paraId="5AD688AD" w14:textId="7F90CD12" w:rsidR="00315F14" w:rsidRDefault="00315F14" w:rsidP="00315F14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 w:rsidRPr="00315F14">
        <w:rPr>
          <w:rFonts w:ascii="Calibri" w:eastAsia="Aptos" w:hAnsi="Calibri" w:cs="Calibri"/>
          <w14:ligatures w14:val="none"/>
        </w:rPr>
        <w:t xml:space="preserve">Request approval for Deputy Tanner Schiferl to attend Overdose Investigation training in Mitchell, SD March 9-10, 2026.  No fee for </w:t>
      </w:r>
      <w:r w:rsidR="00380FEB" w:rsidRPr="00315F14">
        <w:rPr>
          <w:rFonts w:ascii="Calibri" w:eastAsia="Aptos" w:hAnsi="Calibri" w:cs="Calibri"/>
          <w14:ligatures w14:val="none"/>
        </w:rPr>
        <w:t>class</w:t>
      </w:r>
      <w:r w:rsidR="006052C1">
        <w:rPr>
          <w:rFonts w:ascii="Calibri" w:eastAsia="Aptos" w:hAnsi="Calibri" w:cs="Calibri"/>
          <w14:ligatures w14:val="none"/>
        </w:rPr>
        <w:t>.</w:t>
      </w:r>
      <w:r w:rsidRPr="00315F14">
        <w:rPr>
          <w:rFonts w:ascii="Calibri" w:eastAsia="Aptos" w:hAnsi="Calibri" w:cs="Calibri"/>
          <w14:ligatures w14:val="none"/>
        </w:rPr>
        <w:t xml:space="preserve"> </w:t>
      </w:r>
      <w:r w:rsidR="006052C1">
        <w:rPr>
          <w:rFonts w:ascii="Calibri" w:eastAsia="Aptos" w:hAnsi="Calibri" w:cs="Calibri"/>
          <w14:ligatures w14:val="none"/>
        </w:rPr>
        <w:t>P</w:t>
      </w:r>
      <w:r w:rsidRPr="00315F14">
        <w:rPr>
          <w:rFonts w:ascii="Calibri" w:eastAsia="Aptos" w:hAnsi="Calibri" w:cs="Calibri"/>
          <w14:ligatures w14:val="none"/>
        </w:rPr>
        <w:t>er diem and lodging at $109 for two nights requested</w:t>
      </w:r>
      <w:r>
        <w:rPr>
          <w:rFonts w:ascii="Calibri" w:eastAsia="Aptos" w:hAnsi="Calibri" w:cs="Calibri"/>
          <w14:ligatures w14:val="none"/>
        </w:rPr>
        <w:t>; possible action.</w:t>
      </w:r>
    </w:p>
    <w:p w14:paraId="4681CC11" w14:textId="5C783C9D" w:rsidR="00315F14" w:rsidRDefault="00315F14" w:rsidP="00315F14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 w:rsidRPr="00315F14">
        <w:rPr>
          <w:rFonts w:ascii="Calibri" w:eastAsia="Aptos" w:hAnsi="Calibri" w:cs="Calibri"/>
          <w14:ligatures w14:val="none"/>
        </w:rPr>
        <w:t> Request approval to surplus-to-s</w:t>
      </w:r>
      <w:r w:rsidR="00823C4D">
        <w:rPr>
          <w:rFonts w:ascii="Calibri" w:eastAsia="Aptos" w:hAnsi="Calibri" w:cs="Calibri"/>
          <w14:ligatures w14:val="none"/>
        </w:rPr>
        <w:t>ell</w:t>
      </w:r>
      <w:r w:rsidRPr="00315F14">
        <w:rPr>
          <w:rFonts w:ascii="Calibri" w:eastAsia="Aptos" w:hAnsi="Calibri" w:cs="Calibri"/>
          <w14:ligatures w14:val="none"/>
        </w:rPr>
        <w:t xml:space="preserve"> 9 used Sheriff's Office duty firearms (4 rifles, 5 shotguns).  Values estimated by KSK Antiques &amp; Pawn, 138 S. Chicago St, Hot Springs.  Law enforcement standard protocol requested (right of first refusal by </w:t>
      </w:r>
      <w:r w:rsidRPr="00315F14">
        <w:rPr>
          <w:rFonts w:ascii="Calibri" w:eastAsia="Aptos" w:hAnsi="Calibri" w:cs="Calibri"/>
          <w14:ligatures w14:val="none"/>
        </w:rPr>
        <w:lastRenderedPageBreak/>
        <w:t>law enforcement at KSK estimated value, no discount); sale of all unpurchased items to KSK at estimated value</w:t>
      </w:r>
      <w:r w:rsidR="00380FEB">
        <w:rPr>
          <w:rFonts w:ascii="Calibri" w:eastAsia="Aptos" w:hAnsi="Calibri" w:cs="Calibri"/>
          <w14:ligatures w14:val="none"/>
        </w:rPr>
        <w:t>; possible action.</w:t>
      </w:r>
    </w:p>
    <w:p w14:paraId="7210DCFE" w14:textId="6653FBDC" w:rsidR="00315F14" w:rsidRPr="00581DE1" w:rsidRDefault="00593F24" w:rsidP="00581DE1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>
        <w:rPr>
          <w:rFonts w:ascii="Calibri" w:eastAsia="Aptos" w:hAnsi="Calibri" w:cs="Calibri"/>
          <w14:ligatures w14:val="none"/>
        </w:rPr>
        <w:t>U</w:t>
      </w:r>
      <w:r w:rsidR="00315F14" w:rsidRPr="00315F14">
        <w:rPr>
          <w:rFonts w:ascii="Calibri" w:eastAsia="Aptos" w:hAnsi="Calibri" w:cs="Calibri"/>
          <w14:ligatures w14:val="none"/>
        </w:rPr>
        <w:t>pdate from Deputy Mike Close</w:t>
      </w:r>
      <w:r w:rsidR="00581DE1">
        <w:rPr>
          <w:rFonts w:ascii="Calibri" w:eastAsia="Aptos" w:hAnsi="Calibri" w:cs="Calibri"/>
          <w14:ligatures w14:val="none"/>
        </w:rPr>
        <w:t xml:space="preserve"> on the Street-Level De-Escalation training. </w:t>
      </w:r>
    </w:p>
    <w:p w14:paraId="6EE23C19" w14:textId="524B22B5" w:rsidR="00315F14" w:rsidRPr="00315F14" w:rsidRDefault="00315F14" w:rsidP="00315F14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 w:rsidRPr="006776E8">
        <w:rPr>
          <w:rFonts w:ascii="Calibri" w:eastAsia="Aptos" w:hAnsi="Calibri" w:cs="Calibri"/>
          <w14:ligatures w14:val="none"/>
        </w:rPr>
        <w:t>Updates; possible action</w:t>
      </w:r>
    </w:p>
    <w:p w14:paraId="483CCE44" w14:textId="77777777" w:rsidR="006776E8" w:rsidRPr="006776E8" w:rsidRDefault="006776E8" w:rsidP="006776E8">
      <w:pPr>
        <w:spacing w:after="0"/>
        <w:contextualSpacing/>
        <w:rPr>
          <w:rFonts w:ascii="Calibri" w:eastAsia="Aptos" w:hAnsi="Calibri" w:cs="Calibri"/>
          <w14:ligatures w14:val="none"/>
        </w:rPr>
      </w:pPr>
    </w:p>
    <w:p w14:paraId="21EC7EF2" w14:textId="011D79EA" w:rsidR="00DC5FBF" w:rsidRPr="00DC5FBF" w:rsidRDefault="006776E8" w:rsidP="00DC5FBF">
      <w:pPr>
        <w:spacing w:after="0"/>
        <w:contextualSpacing/>
        <w:rPr>
          <w:rFonts w:ascii="Calibri" w:eastAsia="Aptos" w:hAnsi="Calibri" w:cs="Calibri"/>
          <w14:ligatures w14:val="none"/>
        </w:rPr>
      </w:pPr>
      <w:r w:rsidRPr="006776E8">
        <w:rPr>
          <w:rFonts w:ascii="Calibri" w:eastAsia="Aptos" w:hAnsi="Calibri" w:cs="Calibri"/>
          <w14:ligatures w14:val="none"/>
        </w:rPr>
        <w:t>9:</w:t>
      </w:r>
      <w:r w:rsidR="001A3319">
        <w:rPr>
          <w:rFonts w:ascii="Calibri" w:eastAsia="Aptos" w:hAnsi="Calibri" w:cs="Calibri"/>
          <w14:ligatures w14:val="none"/>
        </w:rPr>
        <w:t>10</w:t>
      </w:r>
      <w:r w:rsidRPr="006776E8">
        <w:rPr>
          <w:rFonts w:ascii="Calibri" w:eastAsia="Aptos" w:hAnsi="Calibri" w:cs="Calibri"/>
          <w14:ligatures w14:val="none"/>
        </w:rPr>
        <w:tab/>
        <w:t>Dar Coy, Emergency Manager-</w:t>
      </w:r>
    </w:p>
    <w:p w14:paraId="79AEF6E0" w14:textId="0FE2B5D2" w:rsidR="00DC5FBF" w:rsidRDefault="00CC49B4" w:rsidP="006776E8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>
        <w:rPr>
          <w:rFonts w:ascii="Calibri" w:eastAsia="Aptos" w:hAnsi="Calibri" w:cs="Calibri"/>
          <w14:ligatures w14:val="none"/>
        </w:rPr>
        <w:t>Request approval for travel and meals for required training in Pierre on March 18-19</w:t>
      </w:r>
      <w:r w:rsidR="00E6241C">
        <w:rPr>
          <w:rFonts w:ascii="Calibri" w:eastAsia="Aptos" w:hAnsi="Calibri" w:cs="Calibri"/>
          <w14:ligatures w14:val="none"/>
        </w:rPr>
        <w:t xml:space="preserve">, </w:t>
      </w:r>
      <w:r w:rsidR="00DB73FA">
        <w:rPr>
          <w:rFonts w:ascii="Calibri" w:eastAsia="Aptos" w:hAnsi="Calibri" w:cs="Calibri"/>
          <w14:ligatures w14:val="none"/>
        </w:rPr>
        <w:t>2026; possible</w:t>
      </w:r>
      <w:r w:rsidR="00E6241C">
        <w:rPr>
          <w:rFonts w:ascii="Calibri" w:eastAsia="Aptos" w:hAnsi="Calibri" w:cs="Calibri"/>
          <w14:ligatures w14:val="none"/>
        </w:rPr>
        <w:t xml:space="preserve"> action</w:t>
      </w:r>
      <w:r>
        <w:rPr>
          <w:rFonts w:ascii="Calibri" w:eastAsia="Aptos" w:hAnsi="Calibri" w:cs="Calibri"/>
          <w14:ligatures w14:val="none"/>
        </w:rPr>
        <w:t>.</w:t>
      </w:r>
    </w:p>
    <w:p w14:paraId="780E22C6" w14:textId="58F366E3" w:rsidR="00CC49B4" w:rsidRDefault="00CC49B4" w:rsidP="006776E8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>
        <w:rPr>
          <w:rFonts w:ascii="Calibri" w:eastAsia="Aptos" w:hAnsi="Calibri" w:cs="Calibri"/>
          <w14:ligatures w14:val="none"/>
        </w:rPr>
        <w:t xml:space="preserve">Approve resolution to </w:t>
      </w:r>
      <w:r w:rsidR="00085F26">
        <w:rPr>
          <w:rFonts w:ascii="Calibri" w:eastAsia="Aptos" w:hAnsi="Calibri" w:cs="Calibri"/>
          <w14:ligatures w14:val="none"/>
        </w:rPr>
        <w:t xml:space="preserve">authorize </w:t>
      </w:r>
      <w:r>
        <w:rPr>
          <w:rFonts w:ascii="Calibri" w:eastAsia="Aptos" w:hAnsi="Calibri" w:cs="Calibri"/>
          <w14:ligatures w14:val="none"/>
        </w:rPr>
        <w:t>expend</w:t>
      </w:r>
      <w:r w:rsidR="00085F26">
        <w:rPr>
          <w:rFonts w:ascii="Calibri" w:eastAsia="Aptos" w:hAnsi="Calibri" w:cs="Calibri"/>
          <w14:ligatures w14:val="none"/>
        </w:rPr>
        <w:t>ing</w:t>
      </w:r>
      <w:r>
        <w:rPr>
          <w:rFonts w:ascii="Calibri" w:eastAsia="Aptos" w:hAnsi="Calibri" w:cs="Calibri"/>
          <w14:ligatures w14:val="none"/>
        </w:rPr>
        <w:t xml:space="preserve"> resources f</w:t>
      </w:r>
      <w:r w:rsidR="00085F26">
        <w:rPr>
          <w:rFonts w:ascii="Calibri" w:eastAsia="Aptos" w:hAnsi="Calibri" w:cs="Calibri"/>
          <w14:ligatures w14:val="none"/>
        </w:rPr>
        <w:t>rom</w:t>
      </w:r>
      <w:r>
        <w:rPr>
          <w:rFonts w:ascii="Calibri" w:eastAsia="Aptos" w:hAnsi="Calibri" w:cs="Calibri"/>
          <w14:ligatures w14:val="none"/>
        </w:rPr>
        <w:t xml:space="preserve"> </w:t>
      </w:r>
      <w:r w:rsidR="0030498A">
        <w:rPr>
          <w:rFonts w:ascii="Calibri" w:eastAsia="Aptos" w:hAnsi="Calibri" w:cs="Calibri"/>
          <w14:ligatures w14:val="none"/>
        </w:rPr>
        <w:t>Fall River County on Wildfires; possible action.</w:t>
      </w:r>
    </w:p>
    <w:p w14:paraId="07AC4722" w14:textId="61E307F4" w:rsidR="000A3C6E" w:rsidRPr="006776E8" w:rsidRDefault="000A3C6E" w:rsidP="006776E8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>
        <w:rPr>
          <w:rFonts w:ascii="Calibri" w:eastAsia="Aptos" w:hAnsi="Calibri" w:cs="Calibri"/>
          <w14:ligatures w14:val="none"/>
        </w:rPr>
        <w:t>Updates; possible action.</w:t>
      </w:r>
    </w:p>
    <w:p w14:paraId="7237BAC0" w14:textId="77777777" w:rsidR="006776E8" w:rsidRPr="006776E8" w:rsidRDefault="006776E8" w:rsidP="006776E8">
      <w:pPr>
        <w:spacing w:after="0"/>
        <w:contextualSpacing/>
        <w:rPr>
          <w:rFonts w:ascii="Calibri" w:eastAsia="Aptos" w:hAnsi="Calibri" w:cs="Calibri"/>
          <w14:ligatures w14:val="none"/>
        </w:rPr>
      </w:pPr>
    </w:p>
    <w:p w14:paraId="5F044179" w14:textId="77777777" w:rsidR="006776E8" w:rsidRDefault="006776E8" w:rsidP="006776E8">
      <w:pPr>
        <w:spacing w:after="0"/>
        <w:contextualSpacing/>
        <w:rPr>
          <w:rFonts w:ascii="Calibri" w:eastAsia="Aptos" w:hAnsi="Calibri" w:cs="Calibri"/>
          <w14:ligatures w14:val="none"/>
        </w:rPr>
      </w:pPr>
      <w:r w:rsidRPr="006776E8">
        <w:rPr>
          <w:rFonts w:ascii="Calibri" w:eastAsia="Aptos" w:hAnsi="Calibri" w:cs="Calibri"/>
          <w14:ligatures w14:val="none"/>
        </w:rPr>
        <w:t>9:15</w:t>
      </w:r>
      <w:r w:rsidRPr="006776E8">
        <w:rPr>
          <w:rFonts w:ascii="Calibri" w:eastAsia="Aptos" w:hAnsi="Calibri" w:cs="Calibri"/>
          <w14:ligatures w14:val="none"/>
        </w:rPr>
        <w:tab/>
        <w:t>Tony March, Highway Superintendent-</w:t>
      </w:r>
    </w:p>
    <w:p w14:paraId="426E5A5C" w14:textId="1B70372B" w:rsidR="008B587E" w:rsidRDefault="008B587E" w:rsidP="008B587E">
      <w:pPr>
        <w:numPr>
          <w:ilvl w:val="0"/>
          <w:numId w:val="2"/>
        </w:numPr>
        <w:spacing w:after="0"/>
        <w:contextualSpacing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Request to purchase a Road Rage Scarifier and accessories in the amount of $12,500.10 from DMC Wear Parts; possible action</w:t>
      </w:r>
    </w:p>
    <w:p w14:paraId="77800AB9" w14:textId="47127B87" w:rsidR="004A0AC9" w:rsidRDefault="00951B1B" w:rsidP="008B587E">
      <w:pPr>
        <w:numPr>
          <w:ilvl w:val="0"/>
          <w:numId w:val="2"/>
        </w:numPr>
        <w:spacing w:after="0"/>
        <w:contextualSpacing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Present fuel bids for 8,000 gallons of 50/50 winter blend dyed Diesel:</w:t>
      </w:r>
    </w:p>
    <w:p w14:paraId="191D2884" w14:textId="1013D974" w:rsidR="00951B1B" w:rsidRDefault="00951B1B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Stern: $2.83</w:t>
      </w:r>
      <w:r w:rsidR="007146DB">
        <w:rPr>
          <w:rFonts w:ascii="Calibri" w:eastAsia="Aptos" w:hAnsi="Calibri" w:cs="Calibri"/>
        </w:rPr>
        <w:t xml:space="preserve"> per gallon. </w:t>
      </w:r>
    </w:p>
    <w:p w14:paraId="4A2E9DCC" w14:textId="20F42D00" w:rsidR="00951B1B" w:rsidRDefault="00951B1B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WestC</w:t>
      </w:r>
      <w:r w:rsidR="007146DB">
        <w:rPr>
          <w:rFonts w:ascii="Calibri" w:eastAsia="Aptos" w:hAnsi="Calibri" w:cs="Calibri"/>
        </w:rPr>
        <w:t>o: $2.899 per gallon.</w:t>
      </w:r>
    </w:p>
    <w:p w14:paraId="1D2ADC58" w14:textId="1AB2F4B1" w:rsidR="007146DB" w:rsidRDefault="007146DB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Nelsons Oil &amp; Gas: </w:t>
      </w:r>
      <w:r w:rsidR="00D80DF7">
        <w:rPr>
          <w:rFonts w:ascii="Calibri" w:eastAsia="Aptos" w:hAnsi="Calibri" w:cs="Calibri"/>
        </w:rPr>
        <w:t>#1 dyed $3.05 per gallon and #2 dyed $2.671 per gallon.</w:t>
      </w:r>
      <w:r w:rsidR="00796EEB">
        <w:rPr>
          <w:rFonts w:ascii="Calibri" w:eastAsia="Aptos" w:hAnsi="Calibri" w:cs="Calibri"/>
        </w:rPr>
        <w:t xml:space="preserve"> (Avg. $2.86 per gallon to get the 50/50 blend.)</w:t>
      </w:r>
    </w:p>
    <w:p w14:paraId="32A09D6D" w14:textId="5E62D04C" w:rsidR="00D80DF7" w:rsidRDefault="00D80DF7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Patrons: declined to bid</w:t>
      </w:r>
    </w:p>
    <w:p w14:paraId="4EBFFCAD" w14:textId="51E5975A" w:rsidR="00D80DF7" w:rsidRDefault="00D80DF7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CBH: No Bid</w:t>
      </w:r>
    </w:p>
    <w:p w14:paraId="53CA9FB7" w14:textId="42715F2D" w:rsidR="00D80DF7" w:rsidRDefault="00D80DF7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MG Oil: No Bid</w:t>
      </w:r>
    </w:p>
    <w:p w14:paraId="15FD73BD" w14:textId="3FB83A14" w:rsidR="00D80DF7" w:rsidRPr="00951B1B" w:rsidRDefault="00D80DF7" w:rsidP="00951B1B">
      <w:pPr>
        <w:pStyle w:val="ListParagraph"/>
        <w:numPr>
          <w:ilvl w:val="0"/>
          <w:numId w:val="7"/>
        </w:numPr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Vollan Oil: $2.775 per gallon</w:t>
      </w:r>
      <w:r w:rsidR="009E4BAC">
        <w:rPr>
          <w:rFonts w:ascii="Calibri" w:eastAsia="Aptos" w:hAnsi="Calibri" w:cs="Calibri"/>
        </w:rPr>
        <w:t xml:space="preserve"> (*Awarded)</w:t>
      </w:r>
    </w:p>
    <w:p w14:paraId="4160CB69" w14:textId="7F725F4D" w:rsidR="00DC5FBF" w:rsidRPr="00DC5FBF" w:rsidRDefault="006776E8" w:rsidP="00DC5FBF">
      <w:pPr>
        <w:numPr>
          <w:ilvl w:val="0"/>
          <w:numId w:val="2"/>
        </w:numPr>
        <w:spacing w:after="0" w:line="240" w:lineRule="auto"/>
        <w:contextualSpacing/>
        <w:rPr>
          <w:rFonts w:ascii="Calibri" w:eastAsia="Aptos" w:hAnsi="Calibri" w:cs="Calibri"/>
          <w14:ligatures w14:val="none"/>
        </w:rPr>
      </w:pPr>
      <w:r w:rsidRPr="006776E8">
        <w:rPr>
          <w:rFonts w:ascii="Calibri" w:eastAsia="Aptos" w:hAnsi="Calibri" w:cs="Calibri"/>
          <w14:ligatures w14:val="none"/>
        </w:rPr>
        <w:t>Updates; possible action</w:t>
      </w:r>
      <w:r w:rsidR="007941A8">
        <w:rPr>
          <w:rFonts w:ascii="Calibri" w:eastAsia="Aptos" w:hAnsi="Calibri" w:cs="Calibri"/>
          <w14:ligatures w14:val="none"/>
        </w:rPr>
        <w:t>.</w:t>
      </w:r>
    </w:p>
    <w:p w14:paraId="1D477FC8" w14:textId="77777777" w:rsidR="00A75E1A" w:rsidRPr="006776E8" w:rsidRDefault="00A75E1A" w:rsidP="00A75E1A">
      <w:pPr>
        <w:spacing w:after="0" w:line="240" w:lineRule="auto"/>
        <w:ind w:left="1440"/>
        <w:contextualSpacing/>
        <w:rPr>
          <w:rFonts w:ascii="Calibri" w:eastAsia="Aptos" w:hAnsi="Calibri" w:cs="Calibri"/>
          <w14:ligatures w14:val="none"/>
        </w:rPr>
      </w:pPr>
    </w:p>
    <w:p w14:paraId="288EF3A5" w14:textId="4CA5F668" w:rsidR="006776E8" w:rsidRDefault="00A75E1A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9:30      Supplemental Hearing</w:t>
      </w:r>
    </w:p>
    <w:p w14:paraId="6ABF67DF" w14:textId="77777777" w:rsidR="00DC5FBF" w:rsidRDefault="00DC5FBF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5221E776" w14:textId="748B965C" w:rsidR="00DC5FBF" w:rsidRDefault="00DC5FBF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9:45       Everett Dossey, Director of Equalization</w:t>
      </w:r>
    </w:p>
    <w:p w14:paraId="663AC063" w14:textId="6FE15DA0" w:rsidR="00DC5FBF" w:rsidRDefault="00DC5FBF" w:rsidP="00DC5FB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Discussion on Property Assessments</w:t>
      </w:r>
      <w:r w:rsidR="002F7255">
        <w:rPr>
          <w:rFonts w:ascii="Calibri" w:eastAsia="Times New Roman" w:hAnsi="Calibri" w:cs="Calibri"/>
          <w:kern w:val="0"/>
          <w:szCs w:val="20"/>
          <w14:ligatures w14:val="none"/>
        </w:rPr>
        <w:t xml:space="preserve"> for tax year 20</w:t>
      </w:r>
      <w:r w:rsidR="003132D6">
        <w:rPr>
          <w:rFonts w:ascii="Calibri" w:eastAsia="Times New Roman" w:hAnsi="Calibri" w:cs="Calibri"/>
          <w:kern w:val="0"/>
          <w:szCs w:val="20"/>
          <w14:ligatures w14:val="none"/>
        </w:rPr>
        <w:t xml:space="preserve">26 pay </w:t>
      </w:r>
      <w:r w:rsidR="003A0C40">
        <w:rPr>
          <w:rFonts w:ascii="Calibri" w:eastAsia="Times New Roman" w:hAnsi="Calibri" w:cs="Calibri"/>
          <w:kern w:val="0"/>
          <w:szCs w:val="20"/>
          <w14:ligatures w14:val="none"/>
        </w:rPr>
        <w:t>2027; possible</w:t>
      </w:r>
      <w:r w:rsidR="000625EA">
        <w:rPr>
          <w:rFonts w:ascii="Calibri" w:eastAsia="Times New Roman" w:hAnsi="Calibri" w:cs="Calibri"/>
          <w:kern w:val="0"/>
          <w:szCs w:val="20"/>
          <w14:ligatures w14:val="none"/>
        </w:rPr>
        <w:t xml:space="preserve"> action.</w:t>
      </w:r>
    </w:p>
    <w:p w14:paraId="5849DB45" w14:textId="6E6C77A5" w:rsidR="000625EA" w:rsidRDefault="003A0C40" w:rsidP="00DC5FB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3A0C40">
        <w:rPr>
          <w:rFonts w:ascii="Calibri" w:eastAsia="Times New Roman" w:hAnsi="Calibri" w:cs="Calibri"/>
          <w:kern w:val="0"/>
          <w:szCs w:val="20"/>
          <w14:ligatures w14:val="none"/>
        </w:rPr>
        <w:t>Request authorization to purchase two (2) new tablets, not to exceed $600 per unit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; possible action.</w:t>
      </w:r>
    </w:p>
    <w:p w14:paraId="2C6A11E1" w14:textId="6C55B340" w:rsidR="00AE5AC1" w:rsidRPr="00DC5FBF" w:rsidRDefault="00AE5AC1" w:rsidP="00DC5FB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Request authorization to purchase a new Desktop computer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 xml:space="preserve"> from</w:t>
      </w:r>
      <w:r w:rsidR="00330BDC">
        <w:rPr>
          <w:rFonts w:ascii="Calibri" w:eastAsia="Times New Roman" w:hAnsi="Calibri" w:cs="Calibri"/>
          <w:kern w:val="0"/>
          <w:szCs w:val="20"/>
          <w14:ligatures w14:val="none"/>
        </w:rPr>
        <w:t xml:space="preserve"> Golden West 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 xml:space="preserve">in the </w:t>
      </w:r>
      <w:r w:rsidR="00330BDC">
        <w:rPr>
          <w:rFonts w:ascii="Calibri" w:eastAsia="Times New Roman" w:hAnsi="Calibri" w:cs="Calibri"/>
          <w:kern w:val="0"/>
          <w:szCs w:val="20"/>
          <w14:ligatures w14:val="none"/>
        </w:rPr>
        <w:t>quote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d amount</w:t>
      </w:r>
      <w:r w:rsidR="00330BDC">
        <w:rPr>
          <w:rFonts w:ascii="Calibri" w:eastAsia="Times New Roman" w:hAnsi="Calibri" w:cs="Calibri"/>
          <w:kern w:val="0"/>
          <w:szCs w:val="20"/>
          <w14:ligatures w14:val="none"/>
        </w:rPr>
        <w:t xml:space="preserve"> of $1,639.00; possible action.</w:t>
      </w:r>
    </w:p>
    <w:p w14:paraId="689EC521" w14:textId="77777777" w:rsidR="007F3978" w:rsidRDefault="007F397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713D04DE" w14:textId="267BFF3D" w:rsidR="007F3978" w:rsidRDefault="007F397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10:00   Pay Bills and Break</w:t>
      </w:r>
    </w:p>
    <w:p w14:paraId="6A8BEDB1" w14:textId="77777777" w:rsidR="00A75E1A" w:rsidRPr="006776E8" w:rsidRDefault="00A75E1A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AFDCE5C" w14:textId="77777777" w:rsidR="007F397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 xml:space="preserve">10:10 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</w:r>
      <w:r w:rsidR="007F3978">
        <w:rPr>
          <w:rFonts w:ascii="Calibri" w:eastAsia="Times New Roman" w:hAnsi="Calibri" w:cs="Calibri"/>
          <w:kern w:val="0"/>
          <w:szCs w:val="20"/>
          <w14:ligatures w14:val="none"/>
        </w:rPr>
        <w:t>Harley Miller, County Resident-</w:t>
      </w:r>
    </w:p>
    <w:p w14:paraId="0F25CBCC" w14:textId="2978FA15" w:rsidR="006776E8" w:rsidRPr="007F3978" w:rsidRDefault="007F3978" w:rsidP="007F397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Request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 xml:space="preserve"> abatement for </w:t>
      </w:r>
      <w:r w:rsidR="001E246F">
        <w:rPr>
          <w:rFonts w:ascii="Calibri" w:eastAsia="Times New Roman" w:hAnsi="Calibri" w:cs="Calibri"/>
          <w:kern w:val="0"/>
          <w:szCs w:val="20"/>
          <w14:ligatures w14:val="none"/>
        </w:rPr>
        <w:t>Agricultural status for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 ’25 pay ’26 tax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.</w:t>
      </w:r>
    </w:p>
    <w:p w14:paraId="5E6A4D85" w14:textId="77777777" w:rsidR="009C0824" w:rsidRDefault="009C0824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1D383631" w14:textId="77777777" w:rsidR="009C0824" w:rsidRPr="009C0824" w:rsidRDefault="009C0824" w:rsidP="009C0824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49F9C6E3" w14:textId="3C2CCB8C" w:rsid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lastRenderedPageBreak/>
        <w:t>10:</w:t>
      </w:r>
      <w:r w:rsidR="007B4801">
        <w:rPr>
          <w:rFonts w:ascii="Calibri" w:eastAsia="Times New Roman" w:hAnsi="Calibri" w:cs="Calibri"/>
          <w:kern w:val="0"/>
          <w:szCs w:val="20"/>
          <w14:ligatures w14:val="none"/>
        </w:rPr>
        <w:t>2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0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  <w:t>Public Comment</w:t>
      </w:r>
    </w:p>
    <w:p w14:paraId="183CB7D7" w14:textId="77777777" w:rsidR="00380FEB" w:rsidRDefault="00380FEB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D6A30A4" w14:textId="77777777" w:rsidR="00380FEB" w:rsidRDefault="00380FEB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E4FBF32" w14:textId="41F12BD4" w:rsidR="006776E8" w:rsidRDefault="002F714B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10:</w:t>
      </w:r>
      <w:r w:rsidR="007B4801">
        <w:rPr>
          <w:rFonts w:ascii="Calibri" w:eastAsia="Times New Roman" w:hAnsi="Calibri" w:cs="Calibri"/>
          <w:kern w:val="0"/>
          <w:szCs w:val="20"/>
          <w14:ligatures w14:val="none"/>
        </w:rPr>
        <w:t>30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   Sue Ganje, Auditor-</w:t>
      </w:r>
    </w:p>
    <w:p w14:paraId="2D073D75" w14:textId="5C5E9CD7" w:rsidR="00DF2D23" w:rsidRPr="00DF2D23" w:rsidRDefault="00DF2D23" w:rsidP="00DF2D2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 xml:space="preserve">Present </w:t>
      </w:r>
      <w:r w:rsidR="00AE5AC1">
        <w:rPr>
          <w:rFonts w:ascii="Calibri" w:eastAsia="Times New Roman" w:hAnsi="Calibri" w:cs="Calibri"/>
          <w:kern w:val="0"/>
          <w:szCs w:val="20"/>
          <w14:ligatures w14:val="none"/>
        </w:rPr>
        <w:t>Abatements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; possible action.</w:t>
      </w:r>
    </w:p>
    <w:p w14:paraId="14CE30AC" w14:textId="5F722462" w:rsidR="002F714B" w:rsidRDefault="005D2286" w:rsidP="002F714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14:ligatures w14:val="none"/>
        </w:rPr>
        <w:t>Request classification change - Jessica Dossey to t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emporary</w:t>
      </w:r>
      <w:r w:rsidR="002F714B">
        <w:rPr>
          <w:rFonts w:ascii="Calibri" w:eastAsia="Times New Roman" w:hAnsi="Calibri" w:cs="Calibri"/>
          <w:kern w:val="0"/>
          <w:szCs w:val="20"/>
          <w14:ligatures w14:val="none"/>
        </w:rPr>
        <w:t xml:space="preserve"> part-time</w:t>
      </w:r>
      <w:r>
        <w:rPr>
          <w:rFonts w:ascii="Calibri" w:eastAsia="Times New Roman" w:hAnsi="Calibri" w:cs="Calibri"/>
          <w:kern w:val="0"/>
          <w:szCs w:val="20"/>
          <w14:ligatures w14:val="none"/>
        </w:rPr>
        <w:t>, for payroll processing, effective 3-2-26</w:t>
      </w:r>
      <w:r w:rsidR="006052C1">
        <w:rPr>
          <w:rFonts w:ascii="Calibri" w:eastAsia="Times New Roman" w:hAnsi="Calibri" w:cs="Calibri"/>
          <w:kern w:val="0"/>
          <w:szCs w:val="20"/>
          <w14:ligatures w14:val="none"/>
        </w:rPr>
        <w:t>; possible action.</w:t>
      </w:r>
    </w:p>
    <w:p w14:paraId="272E414E" w14:textId="77777777" w:rsidR="003132D6" w:rsidRPr="002F714B" w:rsidRDefault="003132D6" w:rsidP="003132D6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246694A4" w14:textId="027DA5E6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10:</w:t>
      </w:r>
      <w:r w:rsidR="007B4801">
        <w:rPr>
          <w:rFonts w:ascii="Calibri" w:eastAsia="Times New Roman" w:hAnsi="Calibri" w:cs="Calibri"/>
          <w:kern w:val="0"/>
          <w:szCs w:val="20"/>
          <w14:ligatures w14:val="none"/>
        </w:rPr>
        <w:t>4</w:t>
      </w:r>
      <w:r w:rsidR="002F714B">
        <w:rPr>
          <w:rFonts w:ascii="Calibri" w:eastAsia="Times New Roman" w:hAnsi="Calibri" w:cs="Calibri"/>
          <w:kern w:val="0"/>
          <w:szCs w:val="20"/>
          <w14:ligatures w14:val="none"/>
        </w:rPr>
        <w:t>0</w:t>
      </w: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ab/>
        <w:t>Commissioners-</w:t>
      </w:r>
    </w:p>
    <w:p w14:paraId="72E9541A" w14:textId="11F666B6" w:rsidR="00C108AE" w:rsidRDefault="00C108AE" w:rsidP="006776E8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Present letter opposing Argentine Beef Imports</w:t>
      </w:r>
      <w:r w:rsidR="006052C1">
        <w:rPr>
          <w:rFonts w:ascii="Calibri" w:eastAsia="Times New Roman" w:hAnsi="Calibri" w:cs="Calibri"/>
          <w:kern w:val="0"/>
          <w14:ligatures w14:val="none"/>
        </w:rPr>
        <w:t xml:space="preserve"> and authorize Board to sign</w:t>
      </w:r>
      <w:r w:rsidR="001E246F">
        <w:rPr>
          <w:rFonts w:ascii="Calibri" w:eastAsia="Times New Roman" w:hAnsi="Calibri" w:cs="Calibri"/>
          <w:kern w:val="0"/>
          <w14:ligatures w14:val="none"/>
        </w:rPr>
        <w:t>; possible action.</w:t>
      </w:r>
    </w:p>
    <w:p w14:paraId="7B31A848" w14:textId="0E5C5B2B" w:rsidR="00DC5FBF" w:rsidRPr="006776E8" w:rsidRDefault="00DC5FBF" w:rsidP="006776E8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Present and </w:t>
      </w:r>
      <w:r w:rsidR="003132D6">
        <w:rPr>
          <w:rFonts w:ascii="Calibri" w:eastAsia="Times New Roman" w:hAnsi="Calibri" w:cs="Calibri"/>
          <w:kern w:val="0"/>
          <w14:ligatures w14:val="none"/>
        </w:rPr>
        <w:t>review</w:t>
      </w:r>
      <w:r>
        <w:rPr>
          <w:rFonts w:ascii="Calibri" w:eastAsia="Times New Roman" w:hAnsi="Calibri" w:cs="Calibri"/>
          <w:kern w:val="0"/>
          <w14:ligatures w14:val="none"/>
        </w:rPr>
        <w:t xml:space="preserve"> Fall River County Policy and Procedure; Public Comment Periods Resolution</w:t>
      </w:r>
      <w:r w:rsidR="001E246F">
        <w:rPr>
          <w:rFonts w:ascii="Calibri" w:eastAsia="Times New Roman" w:hAnsi="Calibri" w:cs="Calibri"/>
          <w:kern w:val="0"/>
          <w14:ligatures w14:val="none"/>
        </w:rPr>
        <w:t>; possible action.</w:t>
      </w:r>
    </w:p>
    <w:p w14:paraId="407855A4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637A42CD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 xml:space="preserve">Executive Session as per SDCL 1-25-2 (1) personnel and (3) legal </w:t>
      </w:r>
    </w:p>
    <w:p w14:paraId="6461A496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10F400D6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 xml:space="preserve">Adjourn </w:t>
      </w:r>
    </w:p>
    <w:p w14:paraId="7BD0CC42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438FADD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Times New Roman"/>
          <w:kern w:val="0"/>
          <w:szCs w:val="20"/>
          <w14:ligatures w14:val="none"/>
        </w:rPr>
      </w:pPr>
      <w:r w:rsidRPr="006776E8">
        <w:rPr>
          <w:rFonts w:ascii="Calibri" w:eastAsia="Times New Roman" w:hAnsi="Calibri" w:cs="Calibri"/>
          <w:kern w:val="0"/>
          <w:szCs w:val="20"/>
          <w14:ligatures w14:val="none"/>
        </w:rPr>
        <w:t>**Agendas are set 24 hours prior to a meeting. Any items added to the meeting</w:t>
      </w:r>
      <w:r w:rsidRPr="006776E8">
        <w:rPr>
          <w:rFonts w:ascii="Calibri" w:eastAsia="Times New Roman" w:hAnsi="Calibri" w:cs="Times New Roman"/>
          <w:kern w:val="0"/>
          <w:szCs w:val="20"/>
          <w14:ligatures w14:val="none"/>
        </w:rPr>
        <w:t xml:space="preserve"> will be heard for informational purposes only, if any items require action, such action will be deferred to the next meeting. </w:t>
      </w:r>
    </w:p>
    <w:p w14:paraId="68FC9F90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Verdana-Bold"/>
          <w:bCs/>
          <w:kern w:val="0"/>
          <w:szCs w:val="20"/>
          <w14:ligatures w14:val="none"/>
        </w:rPr>
      </w:pPr>
    </w:p>
    <w:p w14:paraId="3E8248C1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Verdana-Bold"/>
          <w:bCs/>
          <w:kern w:val="0"/>
          <w:szCs w:val="20"/>
          <w14:ligatures w14:val="none"/>
        </w:rPr>
      </w:pPr>
      <w:r w:rsidRPr="006776E8">
        <w:rPr>
          <w:rFonts w:ascii="Calibri" w:eastAsia="Times New Roman" w:hAnsi="Calibri" w:cs="Verdana-Bold"/>
          <w:bCs/>
          <w:kern w:val="0"/>
          <w:szCs w:val="20"/>
          <w14:ligatures w14:val="none"/>
        </w:rPr>
        <w:t xml:space="preserve">Fall River County fully subscribes to the Americans with Disabilities Act. If you wish to attend this public meeting and need accommodation, please notify the Auditor’s Office, (605) 745-5130, 24 hours prior to the meeting so that appropriate services and auxiliary aids are available. </w:t>
      </w:r>
    </w:p>
    <w:p w14:paraId="272DEE1B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Verdana-Bold"/>
          <w:bCs/>
          <w:kern w:val="0"/>
          <w:szCs w:val="20"/>
          <w14:ligatures w14:val="none"/>
        </w:rPr>
      </w:pPr>
    </w:p>
    <w:p w14:paraId="28143B0E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Verdana-Bold"/>
          <w:bCs/>
          <w:kern w:val="0"/>
          <w:szCs w:val="20"/>
          <w14:ligatures w14:val="none"/>
        </w:rPr>
      </w:pPr>
      <w:r w:rsidRPr="006776E8">
        <w:rPr>
          <w:rFonts w:ascii="Calibri" w:eastAsia="Times New Roman" w:hAnsi="Calibri" w:cs="Verdana-Bold"/>
          <w:bCs/>
          <w:kern w:val="0"/>
          <w:szCs w:val="20"/>
          <w14:ligatures w14:val="none"/>
        </w:rPr>
        <w:t xml:space="preserve">The Conference Call information below is assigned for pre-arranged agenda items where the presenter is unavailable in person. </w:t>
      </w:r>
    </w:p>
    <w:p w14:paraId="2B2A593C" w14:textId="77777777" w:rsidR="006776E8" w:rsidRPr="006776E8" w:rsidRDefault="006776E8" w:rsidP="006776E8">
      <w:pPr>
        <w:spacing w:after="0" w:line="240" w:lineRule="auto"/>
        <w:rPr>
          <w:rFonts w:ascii="Calibri" w:eastAsia="Times New Roman" w:hAnsi="Calibri" w:cs="Verdana-Bold"/>
          <w:bCs/>
          <w:kern w:val="0"/>
          <w:sz w:val="20"/>
          <w:szCs w:val="20"/>
          <w14:ligatures w14:val="none"/>
        </w:rPr>
      </w:pPr>
    </w:p>
    <w:p w14:paraId="12AE21C6" w14:textId="77777777" w:rsidR="006776E8" w:rsidRPr="006776E8" w:rsidRDefault="006776E8" w:rsidP="006776E8">
      <w:pPr>
        <w:spacing w:after="0" w:line="240" w:lineRule="auto"/>
        <w:jc w:val="center"/>
        <w:rPr>
          <w:rFonts w:ascii="Calibri" w:eastAsia="Times New Roman" w:hAnsi="Calibri" w:cs="Verdana-Bold"/>
          <w:bCs/>
          <w:color w:val="FF0000"/>
          <w:kern w:val="0"/>
          <w:szCs w:val="20"/>
          <w14:ligatures w14:val="none"/>
        </w:rPr>
      </w:pPr>
      <w:r w:rsidRPr="006776E8">
        <w:rPr>
          <w:rFonts w:ascii="Calibri" w:eastAsia="Times New Roman" w:hAnsi="Calibri" w:cs="Verdana-Bold"/>
          <w:bCs/>
          <w:color w:val="FF0000"/>
          <w:kern w:val="0"/>
          <w:szCs w:val="20"/>
          <w14:ligatures w14:val="none"/>
        </w:rPr>
        <w:t>Conference Call information (if applicable): Call (848) 777-1212; Conference ID #37268689</w:t>
      </w:r>
    </w:p>
    <w:p w14:paraId="0043BD66" w14:textId="77777777" w:rsidR="00AA1F02" w:rsidRDefault="00AA1F02"/>
    <w:p w14:paraId="19133092" w14:textId="77777777" w:rsidR="005D1DBE" w:rsidRDefault="005D1DBE"/>
    <w:p w14:paraId="47B5393F" w14:textId="77777777" w:rsidR="005D1DBE" w:rsidRDefault="005D1DBE"/>
    <w:sectPr w:rsidR="005D1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1F5F"/>
    <w:multiLevelType w:val="hybridMultilevel"/>
    <w:tmpl w:val="8600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0C0"/>
    <w:multiLevelType w:val="hybridMultilevel"/>
    <w:tmpl w:val="81BEB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E6A2E"/>
    <w:multiLevelType w:val="hybridMultilevel"/>
    <w:tmpl w:val="53425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1056D"/>
    <w:multiLevelType w:val="hybridMultilevel"/>
    <w:tmpl w:val="4358E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CC5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ACD60AE"/>
    <w:multiLevelType w:val="hybridMultilevel"/>
    <w:tmpl w:val="612C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6360B"/>
    <w:multiLevelType w:val="hybridMultilevel"/>
    <w:tmpl w:val="FAE838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00A97"/>
    <w:multiLevelType w:val="hybridMultilevel"/>
    <w:tmpl w:val="61BE5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795CEC"/>
    <w:multiLevelType w:val="hybridMultilevel"/>
    <w:tmpl w:val="1B141DA2"/>
    <w:lvl w:ilvl="0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 w15:restartNumberingAfterBreak="0">
    <w:nsid w:val="6B91737D"/>
    <w:multiLevelType w:val="hybridMultilevel"/>
    <w:tmpl w:val="B4F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23847">
    <w:abstractNumId w:val="9"/>
  </w:num>
  <w:num w:numId="2" w16cid:durableId="93483590">
    <w:abstractNumId w:val="3"/>
  </w:num>
  <w:num w:numId="3" w16cid:durableId="157766772">
    <w:abstractNumId w:val="2"/>
  </w:num>
  <w:num w:numId="4" w16cid:durableId="554199068">
    <w:abstractNumId w:val="1"/>
  </w:num>
  <w:num w:numId="5" w16cid:durableId="1241986270">
    <w:abstractNumId w:val="7"/>
  </w:num>
  <w:num w:numId="6" w16cid:durableId="161746302">
    <w:abstractNumId w:val="6"/>
  </w:num>
  <w:num w:numId="7" w16cid:durableId="825437309">
    <w:abstractNumId w:val="8"/>
  </w:num>
  <w:num w:numId="8" w16cid:durableId="1473793570">
    <w:abstractNumId w:val="0"/>
  </w:num>
  <w:num w:numId="9" w16cid:durableId="650452257">
    <w:abstractNumId w:val="4"/>
  </w:num>
  <w:num w:numId="10" w16cid:durableId="1201212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2"/>
    <w:rsid w:val="00026901"/>
    <w:rsid w:val="000625EA"/>
    <w:rsid w:val="00085F26"/>
    <w:rsid w:val="000A3C6E"/>
    <w:rsid w:val="000E46EA"/>
    <w:rsid w:val="00180078"/>
    <w:rsid w:val="001A3319"/>
    <w:rsid w:val="001D7E27"/>
    <w:rsid w:val="001E246F"/>
    <w:rsid w:val="00216C28"/>
    <w:rsid w:val="002C6EAC"/>
    <w:rsid w:val="002F714B"/>
    <w:rsid w:val="002F7255"/>
    <w:rsid w:val="0030498A"/>
    <w:rsid w:val="003132D6"/>
    <w:rsid w:val="00315F14"/>
    <w:rsid w:val="00330BDC"/>
    <w:rsid w:val="00380FEB"/>
    <w:rsid w:val="00393538"/>
    <w:rsid w:val="003A03C1"/>
    <w:rsid w:val="003A0C40"/>
    <w:rsid w:val="004A0AC9"/>
    <w:rsid w:val="004A5F8C"/>
    <w:rsid w:val="004E3446"/>
    <w:rsid w:val="00567B55"/>
    <w:rsid w:val="00581DE1"/>
    <w:rsid w:val="00593F24"/>
    <w:rsid w:val="005D1DBE"/>
    <w:rsid w:val="005D2286"/>
    <w:rsid w:val="006052C1"/>
    <w:rsid w:val="00640A99"/>
    <w:rsid w:val="006776E8"/>
    <w:rsid w:val="007146DB"/>
    <w:rsid w:val="007941A8"/>
    <w:rsid w:val="00796EEB"/>
    <w:rsid w:val="007B4801"/>
    <w:rsid w:val="007F3978"/>
    <w:rsid w:val="00823C4D"/>
    <w:rsid w:val="008321E7"/>
    <w:rsid w:val="00866AC4"/>
    <w:rsid w:val="008B587E"/>
    <w:rsid w:val="00951B1B"/>
    <w:rsid w:val="009C0824"/>
    <w:rsid w:val="009E4BAC"/>
    <w:rsid w:val="00A61D14"/>
    <w:rsid w:val="00A75E1A"/>
    <w:rsid w:val="00AA1F02"/>
    <w:rsid w:val="00AC5113"/>
    <w:rsid w:val="00AE5AC1"/>
    <w:rsid w:val="00B92060"/>
    <w:rsid w:val="00BB2448"/>
    <w:rsid w:val="00C108AE"/>
    <w:rsid w:val="00CC49B4"/>
    <w:rsid w:val="00D80DF7"/>
    <w:rsid w:val="00DB73FA"/>
    <w:rsid w:val="00DC5FBF"/>
    <w:rsid w:val="00DF2D23"/>
    <w:rsid w:val="00E6241C"/>
    <w:rsid w:val="00E90AAE"/>
    <w:rsid w:val="00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547A"/>
  <w15:chartTrackingRefBased/>
  <w15:docId w15:val="{EF9784F9-A7D6-4AD8-94F9-94D1176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Janis</dc:creator>
  <cp:keywords/>
  <dc:description/>
  <cp:lastModifiedBy>Julie Tomlinson</cp:lastModifiedBy>
  <cp:revision>42</cp:revision>
  <cp:lastPrinted>2026-02-17T15:42:00Z</cp:lastPrinted>
  <dcterms:created xsi:type="dcterms:W3CDTF">2026-01-28T18:38:00Z</dcterms:created>
  <dcterms:modified xsi:type="dcterms:W3CDTF">2026-02-18T15:51:00Z</dcterms:modified>
</cp:coreProperties>
</file>